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E2F5" w14:textId="49EFEB12" w:rsidR="00C01C33" w:rsidRDefault="00071C5E">
      <w:r>
        <w:rPr>
          <w:noProof/>
          <w:lang w:eastAsia="sv-SE"/>
        </w:rPr>
        <w:drawing>
          <wp:inline distT="0" distB="0" distL="0" distR="0" wp14:anchorId="1419EDC7" wp14:editId="41C3B5C6">
            <wp:extent cx="1657350" cy="688052"/>
            <wp:effectExtent l="0" t="0" r="0" b="0"/>
            <wp:docPr id="1" name="Bildobjekt 1" descr="C:\Users\holhamgu\Pictures\Brother-newlogo#0D2EA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hamgu\Pictures\Brother-newlogo#0D2EA0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E2F6" w14:textId="77777777" w:rsidR="0085173C" w:rsidRPr="00B90C80" w:rsidRDefault="0085173C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B90C80">
        <w:rPr>
          <w:rFonts w:ascii="Arial" w:hAnsi="Arial" w:cs="Arial"/>
          <w:b/>
          <w:sz w:val="28"/>
          <w:szCs w:val="28"/>
          <w:u w:val="single"/>
        </w:rPr>
        <w:t>REACH  -</w:t>
      </w:r>
      <w:proofErr w:type="gramEnd"/>
      <w:r w:rsidRPr="00B90C80">
        <w:rPr>
          <w:rFonts w:ascii="Arial" w:hAnsi="Arial" w:cs="Arial"/>
          <w:b/>
          <w:sz w:val="28"/>
          <w:szCs w:val="28"/>
          <w:u w:val="single"/>
        </w:rPr>
        <w:t xml:space="preserve"> EU </w:t>
      </w:r>
      <w:r w:rsidR="00AA1A47" w:rsidRPr="00B90C80">
        <w:rPr>
          <w:rFonts w:ascii="Arial" w:hAnsi="Arial" w:cs="Arial"/>
          <w:b/>
          <w:sz w:val="28"/>
          <w:szCs w:val="28"/>
          <w:u w:val="single"/>
        </w:rPr>
        <w:t xml:space="preserve">förordning Nr 1907/2006 om registrering, utvärdering, </w:t>
      </w:r>
      <w:r w:rsidR="00B96E58">
        <w:rPr>
          <w:rFonts w:ascii="Arial" w:hAnsi="Arial" w:cs="Arial"/>
          <w:b/>
          <w:sz w:val="28"/>
          <w:szCs w:val="28"/>
          <w:u w:val="single"/>
        </w:rPr>
        <w:t>godkännande</w:t>
      </w:r>
      <w:r w:rsidR="00AA1A47" w:rsidRPr="00B90C80">
        <w:rPr>
          <w:rFonts w:ascii="Arial" w:hAnsi="Arial" w:cs="Arial"/>
          <w:b/>
          <w:sz w:val="28"/>
          <w:szCs w:val="28"/>
          <w:u w:val="single"/>
        </w:rPr>
        <w:t xml:space="preserve"> och begränsning av</w:t>
      </w:r>
      <w:r w:rsidR="005456BD" w:rsidRPr="00B90C80">
        <w:rPr>
          <w:rFonts w:ascii="Arial" w:hAnsi="Arial" w:cs="Arial"/>
          <w:b/>
          <w:sz w:val="28"/>
          <w:szCs w:val="28"/>
          <w:u w:val="single"/>
        </w:rPr>
        <w:t xml:space="preserve"> kemikalie</w:t>
      </w:r>
      <w:r w:rsidR="00AA1A47" w:rsidRPr="00B90C80">
        <w:rPr>
          <w:rFonts w:ascii="Arial" w:hAnsi="Arial" w:cs="Arial"/>
          <w:b/>
          <w:sz w:val="28"/>
          <w:szCs w:val="28"/>
          <w:u w:val="single"/>
        </w:rPr>
        <w:t>r</w:t>
      </w:r>
    </w:p>
    <w:p w14:paraId="0A63E2F7" w14:textId="77777777" w:rsidR="0085173C" w:rsidRPr="00B90C80" w:rsidRDefault="0085173C">
      <w:pPr>
        <w:rPr>
          <w:rFonts w:ascii="Arial" w:hAnsi="Arial" w:cs="Arial"/>
        </w:rPr>
      </w:pPr>
      <w:r w:rsidRPr="00B90C80">
        <w:rPr>
          <w:rFonts w:ascii="Arial" w:hAnsi="Arial" w:cs="Arial"/>
        </w:rPr>
        <w:t xml:space="preserve"> REACH startade upp den 1:a juni 2007 </w:t>
      </w:r>
      <w:r w:rsidR="00A46A48" w:rsidRPr="00B90C80">
        <w:rPr>
          <w:rFonts w:ascii="Arial" w:hAnsi="Arial" w:cs="Arial"/>
        </w:rPr>
        <w:t>och under REACH kan f</w:t>
      </w:r>
      <w:r w:rsidRPr="00B90C80">
        <w:rPr>
          <w:rFonts w:ascii="Arial" w:hAnsi="Arial" w:cs="Arial"/>
        </w:rPr>
        <w:t>öretag, som har sin verksamhet inom EU,</w:t>
      </w:r>
      <w:r w:rsidR="00B973AD" w:rsidRPr="00B90C80">
        <w:rPr>
          <w:rFonts w:ascii="Arial" w:hAnsi="Arial" w:cs="Arial"/>
        </w:rPr>
        <w:t xml:space="preserve"> </w:t>
      </w:r>
      <w:r w:rsidR="00D7034B" w:rsidRPr="00B90C80">
        <w:rPr>
          <w:rFonts w:ascii="Arial" w:hAnsi="Arial" w:cs="Arial"/>
        </w:rPr>
        <w:t>ha</w:t>
      </w:r>
      <w:r w:rsidRPr="00B90C80">
        <w:rPr>
          <w:rFonts w:ascii="Arial" w:hAnsi="Arial" w:cs="Arial"/>
        </w:rPr>
        <w:t xml:space="preserve"> vissa skyldigheter som tillverkare, importörer och/eller </w:t>
      </w:r>
      <w:r w:rsidR="00B96E58">
        <w:rPr>
          <w:rFonts w:ascii="Arial" w:hAnsi="Arial" w:cs="Arial"/>
        </w:rPr>
        <w:t>nedströms</w:t>
      </w:r>
      <w:r w:rsidRPr="00B90C80">
        <w:rPr>
          <w:rFonts w:ascii="Arial" w:hAnsi="Arial" w:cs="Arial"/>
        </w:rPr>
        <w:t>användare.</w:t>
      </w:r>
      <w:r w:rsidR="00BE6D4F" w:rsidRPr="00B90C80">
        <w:rPr>
          <w:rFonts w:ascii="Arial" w:hAnsi="Arial" w:cs="Arial"/>
        </w:rPr>
        <w:t xml:space="preserve"> De</w:t>
      </w:r>
      <w:r w:rsidR="00A46A48" w:rsidRPr="00B90C80">
        <w:rPr>
          <w:rFonts w:ascii="Arial" w:hAnsi="Arial" w:cs="Arial"/>
        </w:rPr>
        <w:t xml:space="preserve">ssa skyldigheter </w:t>
      </w:r>
      <w:r w:rsidR="00BE6D4F" w:rsidRPr="00B90C80">
        <w:rPr>
          <w:rFonts w:ascii="Arial" w:hAnsi="Arial" w:cs="Arial"/>
        </w:rPr>
        <w:t>börjar gälla stegvis</w:t>
      </w:r>
      <w:r w:rsidR="003477AB">
        <w:rPr>
          <w:rFonts w:ascii="Arial" w:hAnsi="Arial" w:cs="Arial"/>
        </w:rPr>
        <w:t>, vilket betyder att</w:t>
      </w:r>
      <w:r w:rsidR="00252885" w:rsidRPr="00B90C80">
        <w:rPr>
          <w:rFonts w:ascii="Arial" w:hAnsi="Arial" w:cs="Arial"/>
        </w:rPr>
        <w:t xml:space="preserve"> olika deadlines</w:t>
      </w:r>
      <w:r w:rsidR="003477AB">
        <w:rPr>
          <w:rFonts w:ascii="Arial" w:hAnsi="Arial" w:cs="Arial"/>
        </w:rPr>
        <w:t xml:space="preserve"> gäller</w:t>
      </w:r>
      <w:r w:rsidR="00252885" w:rsidRPr="00B90C80">
        <w:rPr>
          <w:rFonts w:ascii="Arial" w:hAnsi="Arial" w:cs="Arial"/>
        </w:rPr>
        <w:t>.</w:t>
      </w:r>
    </w:p>
    <w:p w14:paraId="0A63E2F8" w14:textId="77777777" w:rsidR="00252885" w:rsidRPr="00B90C80" w:rsidRDefault="00252885">
      <w:pPr>
        <w:rPr>
          <w:rFonts w:ascii="Arial" w:hAnsi="Arial" w:cs="Arial"/>
        </w:rPr>
      </w:pPr>
      <w:r w:rsidRPr="00B90C80">
        <w:rPr>
          <w:rFonts w:ascii="Arial" w:hAnsi="Arial" w:cs="Arial"/>
          <w:b/>
        </w:rPr>
        <w:t>1 juni – 1 dec. 2008:</w:t>
      </w:r>
      <w:r w:rsidR="00B90C80">
        <w:rPr>
          <w:rFonts w:ascii="Arial" w:hAnsi="Arial" w:cs="Arial"/>
          <w:b/>
        </w:rPr>
        <w:br/>
      </w:r>
      <w:r w:rsidRPr="00B90C80">
        <w:rPr>
          <w:rFonts w:ascii="Arial" w:hAnsi="Arial" w:cs="Arial"/>
        </w:rPr>
        <w:t>För</w:t>
      </w:r>
      <w:r w:rsidR="006433DB">
        <w:rPr>
          <w:rFonts w:ascii="Arial" w:hAnsi="Arial" w:cs="Arial"/>
        </w:rPr>
        <w:t>hands</w:t>
      </w:r>
      <w:r w:rsidRPr="00B90C80">
        <w:rPr>
          <w:rFonts w:ascii="Arial" w:hAnsi="Arial" w:cs="Arial"/>
        </w:rPr>
        <w:t xml:space="preserve">registreringsperiod för existerande ämnen som tillverkas eller importeras </w:t>
      </w:r>
      <w:r w:rsidR="00A5394E" w:rsidRPr="00B90C80">
        <w:rPr>
          <w:rFonts w:ascii="Arial" w:hAnsi="Arial" w:cs="Arial"/>
        </w:rPr>
        <w:t>t</w:t>
      </w:r>
      <w:r w:rsidRPr="00B90C80">
        <w:rPr>
          <w:rFonts w:ascii="Arial" w:hAnsi="Arial" w:cs="Arial"/>
        </w:rPr>
        <w:t>i</w:t>
      </w:r>
      <w:r w:rsidR="00A5394E" w:rsidRPr="00B90C80">
        <w:rPr>
          <w:rFonts w:ascii="Arial" w:hAnsi="Arial" w:cs="Arial"/>
        </w:rPr>
        <w:t>ll</w:t>
      </w:r>
      <w:r w:rsidRPr="00B90C80">
        <w:rPr>
          <w:rFonts w:ascii="Arial" w:hAnsi="Arial" w:cs="Arial"/>
        </w:rPr>
        <w:t xml:space="preserve"> EU </w:t>
      </w:r>
      <w:r w:rsidR="006433DB">
        <w:rPr>
          <w:rFonts w:ascii="Arial" w:hAnsi="Arial" w:cs="Arial"/>
        </w:rPr>
        <w:t xml:space="preserve">i mängder om minst </w:t>
      </w:r>
      <w:r w:rsidRPr="00B90C80">
        <w:rPr>
          <w:rFonts w:ascii="Arial" w:hAnsi="Arial" w:cs="Arial"/>
        </w:rPr>
        <w:t xml:space="preserve">1 ton </w:t>
      </w:r>
      <w:r w:rsidR="006433DB">
        <w:rPr>
          <w:rFonts w:ascii="Arial" w:hAnsi="Arial" w:cs="Arial"/>
        </w:rPr>
        <w:t>per</w:t>
      </w:r>
      <w:r w:rsidRPr="00B90C80">
        <w:rPr>
          <w:rFonts w:ascii="Arial" w:hAnsi="Arial" w:cs="Arial"/>
        </w:rPr>
        <w:t xml:space="preserve"> år</w:t>
      </w:r>
      <w:r w:rsidR="000C1C54" w:rsidRPr="00B90C80">
        <w:rPr>
          <w:rFonts w:ascii="Arial" w:hAnsi="Arial" w:cs="Arial"/>
        </w:rPr>
        <w:t>.</w:t>
      </w:r>
    </w:p>
    <w:p w14:paraId="0A63E2F9" w14:textId="77777777" w:rsidR="00252885" w:rsidRPr="00B90C80" w:rsidRDefault="00252885">
      <w:pPr>
        <w:rPr>
          <w:rFonts w:ascii="Arial" w:hAnsi="Arial" w:cs="Arial"/>
        </w:rPr>
      </w:pPr>
      <w:r w:rsidRPr="00B90C80">
        <w:rPr>
          <w:rFonts w:ascii="Arial" w:hAnsi="Arial" w:cs="Arial"/>
          <w:b/>
        </w:rPr>
        <w:t>1 december 2010:</w:t>
      </w:r>
      <w:r w:rsidR="00B90C80">
        <w:rPr>
          <w:rFonts w:ascii="Arial" w:hAnsi="Arial" w:cs="Arial"/>
          <w:b/>
        </w:rPr>
        <w:br/>
      </w:r>
      <w:r w:rsidRPr="00B90C80">
        <w:rPr>
          <w:rFonts w:ascii="Arial" w:hAnsi="Arial" w:cs="Arial"/>
        </w:rPr>
        <w:t xml:space="preserve">Registrering slutförs för ämnen </w:t>
      </w:r>
      <w:r w:rsidR="006433DB">
        <w:rPr>
          <w:rFonts w:ascii="Arial" w:hAnsi="Arial" w:cs="Arial"/>
        </w:rPr>
        <w:t>i mängder om minst</w:t>
      </w:r>
      <w:r w:rsidR="00A5394E" w:rsidRPr="00B90C80">
        <w:rPr>
          <w:rFonts w:ascii="Arial" w:hAnsi="Arial" w:cs="Arial"/>
        </w:rPr>
        <w:t xml:space="preserve"> </w:t>
      </w:r>
      <w:r w:rsidRPr="00B90C80">
        <w:rPr>
          <w:rFonts w:ascii="Arial" w:hAnsi="Arial" w:cs="Arial"/>
        </w:rPr>
        <w:t>1000 ton</w:t>
      </w:r>
      <w:r w:rsidR="006433DB">
        <w:rPr>
          <w:rFonts w:ascii="Arial" w:hAnsi="Arial" w:cs="Arial"/>
        </w:rPr>
        <w:t xml:space="preserve"> per</w:t>
      </w:r>
      <w:r w:rsidR="00A5394E" w:rsidRPr="00B90C80">
        <w:rPr>
          <w:rFonts w:ascii="Arial" w:hAnsi="Arial" w:cs="Arial"/>
        </w:rPr>
        <w:t xml:space="preserve"> </w:t>
      </w:r>
      <w:r w:rsidRPr="00B90C80">
        <w:rPr>
          <w:rFonts w:ascii="Arial" w:hAnsi="Arial" w:cs="Arial"/>
        </w:rPr>
        <w:t xml:space="preserve">år eller </w:t>
      </w:r>
      <w:r w:rsidR="00A5394E" w:rsidRPr="00B90C80">
        <w:rPr>
          <w:rFonts w:ascii="Arial" w:hAnsi="Arial" w:cs="Arial"/>
        </w:rPr>
        <w:t xml:space="preserve">för </w:t>
      </w:r>
      <w:r w:rsidRPr="00B90C80">
        <w:rPr>
          <w:rFonts w:ascii="Arial" w:hAnsi="Arial" w:cs="Arial"/>
        </w:rPr>
        <w:t>ämnen</w:t>
      </w:r>
      <w:r w:rsidR="00EF3A95" w:rsidRPr="00B90C80">
        <w:rPr>
          <w:rFonts w:ascii="Arial" w:hAnsi="Arial" w:cs="Arial"/>
        </w:rPr>
        <w:t xml:space="preserve"> </w:t>
      </w:r>
      <w:r w:rsidR="000C1C54" w:rsidRPr="00B90C80">
        <w:rPr>
          <w:rFonts w:ascii="Arial" w:hAnsi="Arial" w:cs="Arial"/>
        </w:rPr>
        <w:t xml:space="preserve">med </w:t>
      </w:r>
      <w:r w:rsidR="00EF3A95" w:rsidRPr="00B90C80">
        <w:rPr>
          <w:rFonts w:ascii="Arial" w:hAnsi="Arial" w:cs="Arial"/>
        </w:rPr>
        <w:t xml:space="preserve">mycket hög </w:t>
      </w:r>
      <w:r w:rsidR="000C1C54" w:rsidRPr="00B90C80">
        <w:rPr>
          <w:rFonts w:ascii="Arial" w:hAnsi="Arial" w:cs="Arial"/>
        </w:rPr>
        <w:t xml:space="preserve">påverkan </w:t>
      </w:r>
      <w:r w:rsidR="00A5394E" w:rsidRPr="00B90C80">
        <w:rPr>
          <w:rFonts w:ascii="Arial" w:hAnsi="Arial" w:cs="Arial"/>
        </w:rPr>
        <w:t xml:space="preserve">och </w:t>
      </w:r>
      <w:r w:rsidR="006433DB">
        <w:rPr>
          <w:rFonts w:ascii="Arial" w:hAnsi="Arial" w:cs="Arial"/>
        </w:rPr>
        <w:t xml:space="preserve">i mängder om </w:t>
      </w:r>
      <w:r w:rsidR="00A5394E" w:rsidRPr="00B90C80">
        <w:rPr>
          <w:rFonts w:ascii="Arial" w:hAnsi="Arial" w:cs="Arial"/>
        </w:rPr>
        <w:t>mer än</w:t>
      </w:r>
      <w:r w:rsidR="00EF3A95" w:rsidRPr="00B90C80">
        <w:rPr>
          <w:rFonts w:ascii="Arial" w:hAnsi="Arial" w:cs="Arial"/>
        </w:rPr>
        <w:t xml:space="preserve"> 1 ton</w:t>
      </w:r>
      <w:r w:rsidR="006433DB">
        <w:rPr>
          <w:rFonts w:ascii="Arial" w:hAnsi="Arial" w:cs="Arial"/>
        </w:rPr>
        <w:t xml:space="preserve"> per </w:t>
      </w:r>
      <w:r w:rsidR="00EF3A95" w:rsidRPr="00B90C80">
        <w:rPr>
          <w:rFonts w:ascii="Arial" w:hAnsi="Arial" w:cs="Arial"/>
        </w:rPr>
        <w:t>år</w:t>
      </w:r>
      <w:r w:rsidR="000C1C54" w:rsidRPr="00B90C80">
        <w:rPr>
          <w:rFonts w:ascii="Arial" w:hAnsi="Arial" w:cs="Arial"/>
        </w:rPr>
        <w:t>.</w:t>
      </w:r>
    </w:p>
    <w:p w14:paraId="0A63E2FA" w14:textId="77777777" w:rsidR="00EF3A95" w:rsidRPr="00B90C80" w:rsidRDefault="00EF3A95">
      <w:pPr>
        <w:rPr>
          <w:rFonts w:ascii="Arial" w:hAnsi="Arial" w:cs="Arial"/>
        </w:rPr>
      </w:pPr>
      <w:r w:rsidRPr="00B90C80">
        <w:rPr>
          <w:rFonts w:ascii="Arial" w:hAnsi="Arial" w:cs="Arial"/>
          <w:b/>
        </w:rPr>
        <w:t>1 juni 2013:</w:t>
      </w:r>
      <w:r w:rsidR="00B90C80">
        <w:rPr>
          <w:rFonts w:ascii="Arial" w:hAnsi="Arial" w:cs="Arial"/>
          <w:b/>
        </w:rPr>
        <w:br/>
      </w:r>
      <w:r w:rsidRPr="00B90C80">
        <w:rPr>
          <w:rFonts w:ascii="Arial" w:hAnsi="Arial" w:cs="Arial"/>
        </w:rPr>
        <w:t>Registrering slutfö</w:t>
      </w:r>
      <w:r w:rsidR="006433DB">
        <w:rPr>
          <w:rFonts w:ascii="Arial" w:hAnsi="Arial" w:cs="Arial"/>
        </w:rPr>
        <w:t xml:space="preserve">rs för ämnen i mängder om minst </w:t>
      </w:r>
      <w:r w:rsidRPr="00B90C80">
        <w:rPr>
          <w:rFonts w:ascii="Arial" w:hAnsi="Arial" w:cs="Arial"/>
        </w:rPr>
        <w:t>100 ton</w:t>
      </w:r>
      <w:r w:rsidR="006433DB">
        <w:rPr>
          <w:rFonts w:ascii="Arial" w:hAnsi="Arial" w:cs="Arial"/>
        </w:rPr>
        <w:t xml:space="preserve"> per</w:t>
      </w:r>
      <w:r w:rsidRPr="00B90C80">
        <w:rPr>
          <w:rFonts w:ascii="Arial" w:hAnsi="Arial" w:cs="Arial"/>
        </w:rPr>
        <w:t xml:space="preserve"> år</w:t>
      </w:r>
      <w:r w:rsidR="000C1C54" w:rsidRPr="00B90C80">
        <w:rPr>
          <w:rFonts w:ascii="Arial" w:hAnsi="Arial" w:cs="Arial"/>
        </w:rPr>
        <w:t>.</w:t>
      </w:r>
    </w:p>
    <w:p w14:paraId="0A63E2FB" w14:textId="77777777" w:rsidR="00EF3A95" w:rsidRPr="00B90C80" w:rsidRDefault="00EF3A95">
      <w:pPr>
        <w:rPr>
          <w:rFonts w:ascii="Arial" w:hAnsi="Arial" w:cs="Arial"/>
        </w:rPr>
      </w:pPr>
      <w:r w:rsidRPr="00B90C80">
        <w:rPr>
          <w:rFonts w:ascii="Arial" w:hAnsi="Arial" w:cs="Arial"/>
          <w:b/>
        </w:rPr>
        <w:t>1 juni 2018:</w:t>
      </w:r>
      <w:r w:rsidR="00B90C80">
        <w:rPr>
          <w:rFonts w:ascii="Arial" w:hAnsi="Arial" w:cs="Arial"/>
          <w:b/>
        </w:rPr>
        <w:br/>
      </w:r>
      <w:r w:rsidRPr="00B90C80">
        <w:rPr>
          <w:rFonts w:ascii="Arial" w:hAnsi="Arial" w:cs="Arial"/>
        </w:rPr>
        <w:t>Registrering slu</w:t>
      </w:r>
      <w:r w:rsidR="000C1C54" w:rsidRPr="00B90C80">
        <w:rPr>
          <w:rFonts w:ascii="Arial" w:hAnsi="Arial" w:cs="Arial"/>
        </w:rPr>
        <w:t>t</w:t>
      </w:r>
      <w:r w:rsidRPr="00B90C80">
        <w:rPr>
          <w:rFonts w:ascii="Arial" w:hAnsi="Arial" w:cs="Arial"/>
        </w:rPr>
        <w:t>förs</w:t>
      </w:r>
      <w:r w:rsidR="00A612D3" w:rsidRPr="00B90C80">
        <w:rPr>
          <w:rFonts w:ascii="Arial" w:hAnsi="Arial" w:cs="Arial"/>
        </w:rPr>
        <w:t xml:space="preserve"> för ämnen </w:t>
      </w:r>
      <w:r w:rsidR="006433DB">
        <w:rPr>
          <w:rFonts w:ascii="Arial" w:hAnsi="Arial" w:cs="Arial"/>
        </w:rPr>
        <w:t>i mängder om</w:t>
      </w:r>
      <w:r w:rsidR="00A5394E" w:rsidRPr="00B90C80">
        <w:rPr>
          <w:rFonts w:ascii="Arial" w:hAnsi="Arial" w:cs="Arial"/>
        </w:rPr>
        <w:t xml:space="preserve"> min</w:t>
      </w:r>
      <w:r w:rsidR="006433DB">
        <w:rPr>
          <w:rFonts w:ascii="Arial" w:hAnsi="Arial" w:cs="Arial"/>
        </w:rPr>
        <w:t>st</w:t>
      </w:r>
      <w:r w:rsidR="00A612D3" w:rsidRPr="00B90C80">
        <w:rPr>
          <w:rFonts w:ascii="Arial" w:hAnsi="Arial" w:cs="Arial"/>
        </w:rPr>
        <w:t xml:space="preserve"> 1 ton</w:t>
      </w:r>
      <w:r w:rsidR="006433DB">
        <w:rPr>
          <w:rFonts w:ascii="Arial" w:hAnsi="Arial" w:cs="Arial"/>
        </w:rPr>
        <w:t xml:space="preserve"> per </w:t>
      </w:r>
      <w:r w:rsidR="00A5394E" w:rsidRPr="00B90C80">
        <w:rPr>
          <w:rFonts w:ascii="Arial" w:hAnsi="Arial" w:cs="Arial"/>
        </w:rPr>
        <w:t>å</w:t>
      </w:r>
      <w:r w:rsidR="00A612D3" w:rsidRPr="00B90C80">
        <w:rPr>
          <w:rFonts w:ascii="Arial" w:hAnsi="Arial" w:cs="Arial"/>
        </w:rPr>
        <w:t>r</w:t>
      </w:r>
      <w:r w:rsidR="000C1C54" w:rsidRPr="00B90C80">
        <w:rPr>
          <w:rFonts w:ascii="Arial" w:hAnsi="Arial" w:cs="Arial"/>
        </w:rPr>
        <w:t>.</w:t>
      </w:r>
    </w:p>
    <w:p w14:paraId="0A63E2FC" w14:textId="77777777" w:rsidR="007E1544" w:rsidRPr="00B90C80" w:rsidRDefault="00A612D3">
      <w:pPr>
        <w:rPr>
          <w:rFonts w:ascii="Arial" w:hAnsi="Arial" w:cs="Arial"/>
        </w:rPr>
      </w:pPr>
      <w:r w:rsidRPr="00B90C80">
        <w:rPr>
          <w:rFonts w:ascii="Arial" w:hAnsi="Arial" w:cs="Arial"/>
        </w:rPr>
        <w:t xml:space="preserve">Brother </w:t>
      </w:r>
      <w:r w:rsidR="000C1C54" w:rsidRPr="00B90C80">
        <w:rPr>
          <w:rFonts w:ascii="Arial" w:hAnsi="Arial" w:cs="Arial"/>
        </w:rPr>
        <w:t>samt</w:t>
      </w:r>
      <w:r w:rsidR="007E1544" w:rsidRPr="00B90C80">
        <w:rPr>
          <w:rFonts w:ascii="Arial" w:hAnsi="Arial" w:cs="Arial"/>
        </w:rPr>
        <w:t xml:space="preserve"> partners, som arbetar på uppdrag av Brother</w:t>
      </w:r>
      <w:r w:rsidR="000C1C54" w:rsidRPr="00B90C80">
        <w:rPr>
          <w:rFonts w:ascii="Arial" w:hAnsi="Arial" w:cs="Arial"/>
        </w:rPr>
        <w:t>,</w:t>
      </w:r>
      <w:r w:rsidR="007E1544" w:rsidRPr="00B90C80">
        <w:rPr>
          <w:rFonts w:ascii="Arial" w:hAnsi="Arial" w:cs="Arial"/>
        </w:rPr>
        <w:t xml:space="preserve"> har slutfört de nödvändiga för</w:t>
      </w:r>
      <w:r w:rsidR="006433DB">
        <w:rPr>
          <w:rFonts w:ascii="Arial" w:hAnsi="Arial" w:cs="Arial"/>
        </w:rPr>
        <w:t>hands</w:t>
      </w:r>
      <w:r w:rsidR="00976D3D">
        <w:rPr>
          <w:rFonts w:ascii="Arial" w:hAnsi="Arial" w:cs="Arial"/>
        </w:rPr>
        <w:t>registreringarna och arbetar på att säkerställa registrering vid korrekt tidpunkt.</w:t>
      </w:r>
    </w:p>
    <w:p w14:paraId="0A63E2FD" w14:textId="7C1DB918" w:rsidR="00976D3D" w:rsidRDefault="00426B6D">
      <w:pPr>
        <w:rPr>
          <w:rFonts w:ascii="Arial" w:hAnsi="Arial" w:cs="Arial"/>
        </w:rPr>
      </w:pPr>
      <w:r w:rsidRPr="00B90C80">
        <w:rPr>
          <w:rFonts w:ascii="Arial" w:hAnsi="Arial" w:cs="Arial"/>
        </w:rPr>
        <w:t>REACH kräver att tillräcklig information om ämnen med mycket hög påverkan</w:t>
      </w:r>
      <w:r w:rsidR="003477AB">
        <w:rPr>
          <w:rFonts w:ascii="Arial" w:hAnsi="Arial" w:cs="Arial"/>
        </w:rPr>
        <w:t xml:space="preserve"> (SVHC)</w:t>
      </w:r>
      <w:r w:rsidRPr="00B90C80">
        <w:rPr>
          <w:rFonts w:ascii="Arial" w:hAnsi="Arial" w:cs="Arial"/>
        </w:rPr>
        <w:t>, som finns i produkter i en koncentration som överstiger 0,1</w:t>
      </w:r>
      <w:r w:rsidR="00B96E58">
        <w:rPr>
          <w:rFonts w:ascii="Arial" w:hAnsi="Arial" w:cs="Arial"/>
        </w:rPr>
        <w:t xml:space="preserve"> </w:t>
      </w:r>
      <w:r w:rsidRPr="00B90C80">
        <w:rPr>
          <w:rFonts w:ascii="Arial" w:hAnsi="Arial" w:cs="Arial"/>
        </w:rPr>
        <w:t>% vikt</w:t>
      </w:r>
      <w:r w:rsidR="00A5394E" w:rsidRPr="00B90C80">
        <w:rPr>
          <w:rFonts w:ascii="Arial" w:hAnsi="Arial" w:cs="Arial"/>
        </w:rPr>
        <w:t>procent</w:t>
      </w:r>
      <w:r w:rsidRPr="00B90C80">
        <w:rPr>
          <w:rFonts w:ascii="Arial" w:hAnsi="Arial" w:cs="Arial"/>
        </w:rPr>
        <w:t xml:space="preserve">, ska kommuniceras </w:t>
      </w:r>
      <w:r w:rsidR="00C03EC4" w:rsidRPr="00B90C80">
        <w:rPr>
          <w:rFonts w:ascii="Arial" w:hAnsi="Arial" w:cs="Arial"/>
        </w:rPr>
        <w:t xml:space="preserve">ut </w:t>
      </w:r>
      <w:r w:rsidRPr="00B90C80">
        <w:rPr>
          <w:rFonts w:ascii="Arial" w:hAnsi="Arial" w:cs="Arial"/>
        </w:rPr>
        <w:t xml:space="preserve">för att </w:t>
      </w:r>
      <w:r w:rsidR="00C03EC4" w:rsidRPr="00B90C80">
        <w:rPr>
          <w:rFonts w:ascii="Arial" w:hAnsi="Arial" w:cs="Arial"/>
        </w:rPr>
        <w:t xml:space="preserve">en </w:t>
      </w:r>
      <w:r w:rsidRPr="00B90C80">
        <w:rPr>
          <w:rFonts w:ascii="Arial" w:hAnsi="Arial" w:cs="Arial"/>
        </w:rPr>
        <w:t>säker an</w:t>
      </w:r>
      <w:r w:rsidR="00BB7B89">
        <w:rPr>
          <w:rFonts w:ascii="Arial" w:hAnsi="Arial" w:cs="Arial"/>
        </w:rPr>
        <w:t xml:space="preserve">vändning av produkten ska ske. </w:t>
      </w:r>
    </w:p>
    <w:p w14:paraId="2EDA1C84" w14:textId="3648D9F9" w:rsidR="00BB7B89" w:rsidRDefault="00BB7B89">
      <w:pPr>
        <w:rPr>
          <w:rFonts w:ascii="Arial" w:hAnsi="Arial" w:cs="Arial"/>
        </w:rPr>
      </w:pPr>
      <w:r w:rsidRPr="00BB7B89">
        <w:rPr>
          <w:rFonts w:ascii="Arial" w:hAnsi="Arial" w:cs="Arial"/>
        </w:rPr>
        <w:t xml:space="preserve">Nedanstående tabell innehåller 174 </w:t>
      </w:r>
      <w:r>
        <w:rPr>
          <w:rFonts w:ascii="Arial" w:hAnsi="Arial" w:cs="Arial"/>
        </w:rPr>
        <w:t xml:space="preserve">st. </w:t>
      </w:r>
      <w:r w:rsidRPr="00BB7B89">
        <w:rPr>
          <w:rFonts w:ascii="Arial" w:hAnsi="Arial" w:cs="Arial"/>
        </w:rPr>
        <w:t>REACH SVHC, uppdaterade av ECHA den 7 juli 2017</w:t>
      </w:r>
      <w:r>
        <w:rPr>
          <w:rFonts w:ascii="Arial" w:hAnsi="Arial" w:cs="Arial"/>
        </w:rPr>
        <w:t xml:space="preserve">. </w:t>
      </w:r>
      <w:r w:rsidRPr="00BB7B89">
        <w:rPr>
          <w:rFonts w:ascii="Arial" w:hAnsi="Arial" w:cs="Arial"/>
        </w:rPr>
        <w:t>(http://echa.europa.eu/</w:t>
      </w:r>
      <w:proofErr w:type="spellStart"/>
      <w:r w:rsidRPr="00BB7B89">
        <w:rPr>
          <w:rFonts w:ascii="Arial" w:hAnsi="Arial" w:cs="Arial"/>
        </w:rPr>
        <w:t>candidate</w:t>
      </w:r>
      <w:proofErr w:type="spellEnd"/>
      <w:r w:rsidRPr="00BB7B89">
        <w:rPr>
          <w:rFonts w:ascii="Arial" w:hAnsi="Arial" w:cs="Arial"/>
        </w:rPr>
        <w:t>-list-table)</w:t>
      </w:r>
    </w:p>
    <w:p w14:paraId="0A63E2FE" w14:textId="77777777" w:rsidR="00426B6D" w:rsidRDefault="00426B6D">
      <w:pPr>
        <w:rPr>
          <w:rFonts w:ascii="Arial" w:hAnsi="Arial" w:cs="Arial"/>
        </w:rPr>
      </w:pPr>
      <w:r w:rsidRPr="00B90C80">
        <w:rPr>
          <w:rFonts w:ascii="Arial" w:hAnsi="Arial" w:cs="Arial"/>
        </w:rPr>
        <w:t xml:space="preserve">Nedanstående </w:t>
      </w:r>
      <w:r w:rsidR="00976D3D">
        <w:rPr>
          <w:rFonts w:ascii="Arial" w:hAnsi="Arial" w:cs="Arial"/>
        </w:rPr>
        <w:t>produkter innehåller ett SVHC i en koncentration</w:t>
      </w:r>
      <w:r w:rsidR="00B90C80">
        <w:rPr>
          <w:rFonts w:ascii="Arial" w:hAnsi="Arial" w:cs="Arial"/>
        </w:rPr>
        <w:t xml:space="preserve">, </w:t>
      </w:r>
      <w:r w:rsidR="00C03EC4" w:rsidRPr="00B90C80">
        <w:rPr>
          <w:rFonts w:ascii="Arial" w:hAnsi="Arial" w:cs="Arial"/>
        </w:rPr>
        <w:t xml:space="preserve">som </w:t>
      </w:r>
      <w:r w:rsidRPr="00B90C80">
        <w:rPr>
          <w:rFonts w:ascii="Arial" w:hAnsi="Arial" w:cs="Arial"/>
        </w:rPr>
        <w:t>över</w:t>
      </w:r>
      <w:r w:rsidR="00C03EC4" w:rsidRPr="00B90C80">
        <w:rPr>
          <w:rFonts w:ascii="Arial" w:hAnsi="Arial" w:cs="Arial"/>
        </w:rPr>
        <w:t>stiger</w:t>
      </w:r>
      <w:r w:rsidRPr="00B90C80">
        <w:rPr>
          <w:rFonts w:ascii="Arial" w:hAnsi="Arial" w:cs="Arial"/>
        </w:rPr>
        <w:t xml:space="preserve"> gränsnivån 0,1% vikt</w:t>
      </w:r>
      <w:r w:rsidR="00C03EC4" w:rsidRPr="00B90C80">
        <w:rPr>
          <w:rFonts w:ascii="Arial" w:hAnsi="Arial" w:cs="Arial"/>
        </w:rPr>
        <w:t>procent</w:t>
      </w:r>
      <w:r w:rsidRPr="00B90C80">
        <w:rPr>
          <w:rFonts w:ascii="Arial" w:hAnsi="Arial" w:cs="Arial"/>
        </w:rPr>
        <w:t>.</w:t>
      </w: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373"/>
        <w:gridCol w:w="1738"/>
        <w:gridCol w:w="1701"/>
        <w:gridCol w:w="1843"/>
      </w:tblGrid>
      <w:tr w:rsidR="00976D3D" w:rsidRPr="00976D3D" w14:paraId="0A63E304" w14:textId="77777777" w:rsidTr="002E5526">
        <w:tc>
          <w:tcPr>
            <w:tcW w:w="1809" w:type="dxa"/>
          </w:tcPr>
          <w:p w14:paraId="0A63E2FF" w14:textId="77777777" w:rsidR="00976D3D" w:rsidRPr="00976D3D" w:rsidRDefault="00976D3D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2373" w:type="dxa"/>
          </w:tcPr>
          <w:p w14:paraId="0A63E300" w14:textId="77777777" w:rsidR="00976D3D" w:rsidRPr="00976D3D" w:rsidRDefault="00976D3D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Beskrivning</w:t>
            </w:r>
          </w:p>
        </w:tc>
        <w:tc>
          <w:tcPr>
            <w:tcW w:w="1738" w:type="dxa"/>
          </w:tcPr>
          <w:p w14:paraId="0A63E301" w14:textId="77777777" w:rsidR="00976D3D" w:rsidRPr="00976D3D" w:rsidRDefault="00976D3D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Ämne</w:t>
            </w:r>
          </w:p>
        </w:tc>
        <w:tc>
          <w:tcPr>
            <w:tcW w:w="1701" w:type="dxa"/>
          </w:tcPr>
          <w:p w14:paraId="0A63E302" w14:textId="77777777" w:rsidR="00976D3D" w:rsidRPr="00976D3D" w:rsidRDefault="00976D3D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CAS nr</w:t>
            </w:r>
          </w:p>
        </w:tc>
        <w:tc>
          <w:tcPr>
            <w:tcW w:w="1843" w:type="dxa"/>
          </w:tcPr>
          <w:p w14:paraId="0A63E303" w14:textId="77777777" w:rsidR="00976D3D" w:rsidRPr="00976D3D" w:rsidRDefault="00976D3D" w:rsidP="002E5526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 xml:space="preserve">Information </w:t>
            </w:r>
            <w:r w:rsidR="002E5526">
              <w:rPr>
                <w:b/>
                <w:sz w:val="28"/>
                <w:szCs w:val="28"/>
              </w:rPr>
              <w:t>för säker användning</w:t>
            </w:r>
          </w:p>
        </w:tc>
      </w:tr>
      <w:tr w:rsidR="00976D3D" w14:paraId="0A63E30A" w14:textId="77777777" w:rsidTr="002E5526">
        <w:tc>
          <w:tcPr>
            <w:tcW w:w="1809" w:type="dxa"/>
          </w:tcPr>
          <w:p w14:paraId="0A63E305" w14:textId="77777777" w:rsidR="00976D3D" w:rsidRDefault="00976D3D">
            <w:r>
              <w:t>BP61GLA</w:t>
            </w:r>
          </w:p>
        </w:tc>
        <w:tc>
          <w:tcPr>
            <w:tcW w:w="2373" w:type="dxa"/>
          </w:tcPr>
          <w:p w14:paraId="0A63E306" w14:textId="77777777" w:rsidR="00976D3D" w:rsidRDefault="00976D3D">
            <w:r>
              <w:t>Premium Plus Glossy A4 fotopapper</w:t>
            </w:r>
          </w:p>
        </w:tc>
        <w:tc>
          <w:tcPr>
            <w:tcW w:w="1738" w:type="dxa"/>
          </w:tcPr>
          <w:p w14:paraId="0A63E307" w14:textId="77777777" w:rsidR="00976D3D" w:rsidRDefault="00976D3D">
            <w:r>
              <w:t>Tetrabordinatriumheptaoxid, hydrat</w:t>
            </w:r>
          </w:p>
        </w:tc>
        <w:tc>
          <w:tcPr>
            <w:tcW w:w="1701" w:type="dxa"/>
          </w:tcPr>
          <w:p w14:paraId="0A63E308" w14:textId="77777777" w:rsidR="00976D3D" w:rsidRDefault="00976D3D">
            <w:r>
              <w:t>12267-73-1</w:t>
            </w:r>
          </w:p>
        </w:tc>
        <w:tc>
          <w:tcPr>
            <w:tcW w:w="1843" w:type="dxa"/>
          </w:tcPr>
          <w:p w14:paraId="0A63E309" w14:textId="77777777" w:rsidR="00976D3D" w:rsidRDefault="00FB73E8">
            <w:r>
              <w:t>Förbjudet att komma i kontakt med munnen</w:t>
            </w:r>
          </w:p>
        </w:tc>
      </w:tr>
      <w:tr w:rsidR="00FB73E8" w14:paraId="0A63E310" w14:textId="77777777" w:rsidTr="002E5526">
        <w:tc>
          <w:tcPr>
            <w:tcW w:w="1809" w:type="dxa"/>
          </w:tcPr>
          <w:p w14:paraId="0A63E30B" w14:textId="77777777" w:rsidR="00FB73E8" w:rsidRDefault="00FB73E8">
            <w:r>
              <w:t>BP61GLP BP61GLP50</w:t>
            </w:r>
          </w:p>
        </w:tc>
        <w:tc>
          <w:tcPr>
            <w:tcW w:w="2373" w:type="dxa"/>
          </w:tcPr>
          <w:p w14:paraId="0A63E30C" w14:textId="77777777" w:rsidR="00FB73E8" w:rsidRDefault="00FB73E8">
            <w:r>
              <w:t>Premium Plus Glossy 6x4” fotopapper</w:t>
            </w:r>
          </w:p>
        </w:tc>
        <w:tc>
          <w:tcPr>
            <w:tcW w:w="1738" w:type="dxa"/>
          </w:tcPr>
          <w:p w14:paraId="0A63E30D" w14:textId="77777777" w:rsidR="00FB73E8" w:rsidRDefault="00FB73E8">
            <w:r>
              <w:t>Tetrabordinatriumheptaoxid, hydrat</w:t>
            </w:r>
          </w:p>
        </w:tc>
        <w:tc>
          <w:tcPr>
            <w:tcW w:w="1701" w:type="dxa"/>
          </w:tcPr>
          <w:p w14:paraId="0A63E30E" w14:textId="77777777" w:rsidR="00FB73E8" w:rsidRDefault="00FB73E8" w:rsidP="00D51765">
            <w:r>
              <w:t>12267-73-1</w:t>
            </w:r>
          </w:p>
        </w:tc>
        <w:tc>
          <w:tcPr>
            <w:tcW w:w="1843" w:type="dxa"/>
          </w:tcPr>
          <w:p w14:paraId="0A63E30F" w14:textId="77777777" w:rsidR="00FB73E8" w:rsidRDefault="00FB73E8" w:rsidP="00D51765">
            <w:r>
              <w:t>Förbjudet att komma i kontakt med munnen</w:t>
            </w:r>
          </w:p>
        </w:tc>
      </w:tr>
      <w:tr w:rsidR="00FB73E8" w14:paraId="0A63E316" w14:textId="77777777" w:rsidTr="002E5526">
        <w:tc>
          <w:tcPr>
            <w:tcW w:w="1809" w:type="dxa"/>
          </w:tcPr>
          <w:p w14:paraId="0A63E311" w14:textId="77777777" w:rsidR="00FB73E8" w:rsidRDefault="00FB73E8">
            <w:r>
              <w:t>BCLD20</w:t>
            </w:r>
          </w:p>
        </w:tc>
        <w:tc>
          <w:tcPr>
            <w:tcW w:w="2373" w:type="dxa"/>
          </w:tcPr>
          <w:p w14:paraId="0A63E312" w14:textId="77777777" w:rsidR="00FB73E8" w:rsidRDefault="00FB73E8">
            <w:r>
              <w:t>Dect Handset (interna ledningar) för Fax 1560/MFC845CW/MFC885CW</w:t>
            </w:r>
          </w:p>
        </w:tc>
        <w:tc>
          <w:tcPr>
            <w:tcW w:w="1738" w:type="dxa"/>
          </w:tcPr>
          <w:p w14:paraId="0A63E313" w14:textId="77777777" w:rsidR="00FB73E8" w:rsidRDefault="00FB73E8">
            <w:r>
              <w:t>Bis (2-etylhexyl)ftalat (DEHP)</w:t>
            </w:r>
          </w:p>
        </w:tc>
        <w:tc>
          <w:tcPr>
            <w:tcW w:w="1701" w:type="dxa"/>
          </w:tcPr>
          <w:p w14:paraId="0A63E314" w14:textId="77777777" w:rsidR="00FB73E8" w:rsidRDefault="00FB73E8">
            <w:r>
              <w:t>117-81-7</w:t>
            </w:r>
          </w:p>
        </w:tc>
        <w:tc>
          <w:tcPr>
            <w:tcW w:w="1843" w:type="dxa"/>
          </w:tcPr>
          <w:p w14:paraId="0A63E315" w14:textId="77777777" w:rsidR="00FB73E8" w:rsidRDefault="00FB73E8">
            <w:r>
              <w:t>Låt inte batteriluckan vara öppen</w:t>
            </w:r>
          </w:p>
        </w:tc>
      </w:tr>
      <w:tr w:rsidR="00FB73E8" w14:paraId="0A63E31C" w14:textId="77777777" w:rsidTr="002E5526">
        <w:tc>
          <w:tcPr>
            <w:tcW w:w="1809" w:type="dxa"/>
          </w:tcPr>
          <w:p w14:paraId="0A63E317" w14:textId="77777777" w:rsidR="00FB73E8" w:rsidRDefault="00FB73E8">
            <w:r>
              <w:lastRenderedPageBreak/>
              <w:t>BCLD70</w:t>
            </w:r>
          </w:p>
        </w:tc>
        <w:tc>
          <w:tcPr>
            <w:tcW w:w="2373" w:type="dxa"/>
          </w:tcPr>
          <w:p w14:paraId="0A63E318" w14:textId="77777777" w:rsidR="00FB73E8" w:rsidRDefault="00FB73E8">
            <w:r>
              <w:t>Dect Handset (interna ledningar) för MFC990CW</w:t>
            </w:r>
          </w:p>
        </w:tc>
        <w:tc>
          <w:tcPr>
            <w:tcW w:w="1738" w:type="dxa"/>
          </w:tcPr>
          <w:p w14:paraId="0A63E319" w14:textId="77777777" w:rsidR="00FB73E8" w:rsidRDefault="00FB73E8" w:rsidP="00D51765">
            <w:r>
              <w:t>Bis (2-etylhexyl)ftalat (DEHP)</w:t>
            </w:r>
          </w:p>
        </w:tc>
        <w:tc>
          <w:tcPr>
            <w:tcW w:w="1701" w:type="dxa"/>
          </w:tcPr>
          <w:p w14:paraId="0A63E31A" w14:textId="77777777" w:rsidR="00FB73E8" w:rsidRDefault="00FB73E8" w:rsidP="00D51765">
            <w:r>
              <w:t>117-81-7</w:t>
            </w:r>
          </w:p>
        </w:tc>
        <w:tc>
          <w:tcPr>
            <w:tcW w:w="1843" w:type="dxa"/>
          </w:tcPr>
          <w:p w14:paraId="0A63E31B" w14:textId="77777777" w:rsidR="00FB73E8" w:rsidRDefault="00FB73E8" w:rsidP="00D51765">
            <w:r>
              <w:t>Låt inte batteriluckan vara öppen</w:t>
            </w:r>
          </w:p>
        </w:tc>
      </w:tr>
      <w:tr w:rsidR="001C79DD" w14:paraId="0A63E322" w14:textId="77777777" w:rsidTr="002E5526">
        <w:tc>
          <w:tcPr>
            <w:tcW w:w="1809" w:type="dxa"/>
          </w:tcPr>
          <w:p w14:paraId="0A63E31D" w14:textId="77777777" w:rsidR="001C79DD" w:rsidRDefault="001C79DD">
            <w:r>
              <w:t>BCLBT20</w:t>
            </w:r>
          </w:p>
        </w:tc>
        <w:tc>
          <w:tcPr>
            <w:tcW w:w="2373" w:type="dxa"/>
          </w:tcPr>
          <w:p w14:paraId="0A63E31E" w14:textId="77777777" w:rsidR="001C79DD" w:rsidRDefault="001C79DD">
            <w:r>
              <w:t>Batteri för BCL-D20 Dect Handset</w:t>
            </w:r>
          </w:p>
        </w:tc>
        <w:tc>
          <w:tcPr>
            <w:tcW w:w="1738" w:type="dxa"/>
          </w:tcPr>
          <w:p w14:paraId="0A63E31F" w14:textId="77777777" w:rsidR="001C79DD" w:rsidRDefault="001C79DD" w:rsidP="00D51765">
            <w:r>
              <w:t>Bis (2-etylhexyl)ftalat (DEHP)</w:t>
            </w:r>
          </w:p>
        </w:tc>
        <w:tc>
          <w:tcPr>
            <w:tcW w:w="1701" w:type="dxa"/>
          </w:tcPr>
          <w:p w14:paraId="0A63E320" w14:textId="77777777" w:rsidR="001C79DD" w:rsidRDefault="001C79DD" w:rsidP="00D51765">
            <w:r>
              <w:t>117-81-7</w:t>
            </w:r>
          </w:p>
        </w:tc>
        <w:tc>
          <w:tcPr>
            <w:tcW w:w="1843" w:type="dxa"/>
          </w:tcPr>
          <w:p w14:paraId="0A63E321" w14:textId="77777777" w:rsidR="001C79DD" w:rsidRDefault="002E5526">
            <w:r>
              <w:t xml:space="preserve">Förvaras </w:t>
            </w:r>
            <w:r w:rsidR="001C79DD">
              <w:t>utom räckhåll för barn</w:t>
            </w:r>
          </w:p>
        </w:tc>
      </w:tr>
      <w:tr w:rsidR="001C79DD" w14:paraId="0A63E328" w14:textId="77777777" w:rsidTr="002E5526">
        <w:tc>
          <w:tcPr>
            <w:tcW w:w="1809" w:type="dxa"/>
          </w:tcPr>
          <w:p w14:paraId="0A63E323" w14:textId="77777777" w:rsidR="001C79DD" w:rsidRDefault="001C79DD">
            <w:r>
              <w:t>RC-120</w:t>
            </w:r>
          </w:p>
        </w:tc>
        <w:tc>
          <w:tcPr>
            <w:tcW w:w="2373" w:type="dxa"/>
          </w:tcPr>
          <w:p w14:paraId="0A63E324" w14:textId="77777777" w:rsidR="001C79DD" w:rsidRDefault="001C79DD">
            <w:r>
              <w:t>Seriekabel</w:t>
            </w:r>
          </w:p>
        </w:tc>
        <w:tc>
          <w:tcPr>
            <w:tcW w:w="1738" w:type="dxa"/>
          </w:tcPr>
          <w:p w14:paraId="0A63E325" w14:textId="77777777" w:rsidR="001C79DD" w:rsidRDefault="001C79DD" w:rsidP="00D51765">
            <w:r>
              <w:t>Bis (2-etylhexyl)ftalat (DEHP)</w:t>
            </w:r>
          </w:p>
        </w:tc>
        <w:tc>
          <w:tcPr>
            <w:tcW w:w="1701" w:type="dxa"/>
          </w:tcPr>
          <w:p w14:paraId="0A63E326" w14:textId="77777777" w:rsidR="001C79DD" w:rsidRDefault="001C79DD" w:rsidP="00D51765">
            <w:r>
              <w:t>117-81-7</w:t>
            </w:r>
          </w:p>
        </w:tc>
        <w:tc>
          <w:tcPr>
            <w:tcW w:w="1843" w:type="dxa"/>
          </w:tcPr>
          <w:p w14:paraId="0A63E327" w14:textId="77777777" w:rsidR="001C79DD" w:rsidRDefault="002E5526" w:rsidP="00D51765">
            <w:r>
              <w:t xml:space="preserve">Förvaras </w:t>
            </w:r>
            <w:r w:rsidR="001C79DD">
              <w:t>utom räckhåll för barn</w:t>
            </w:r>
          </w:p>
        </w:tc>
      </w:tr>
      <w:tr w:rsidR="003A0564" w:rsidRPr="003A0564" w14:paraId="14027FE2" w14:textId="77777777" w:rsidTr="002E5526">
        <w:tc>
          <w:tcPr>
            <w:tcW w:w="1809" w:type="dxa"/>
          </w:tcPr>
          <w:p w14:paraId="4834CDAB" w14:textId="745FB4AB" w:rsidR="003A0564" w:rsidRPr="003A0564" w:rsidRDefault="003A0564">
            <w:pPr>
              <w:rPr>
                <w:lang w:val="en-US"/>
              </w:rPr>
            </w:pPr>
            <w:r>
              <w:rPr>
                <w:lang w:val="en-US"/>
              </w:rPr>
              <w:t>MW-145BT</w:t>
            </w:r>
          </w:p>
        </w:tc>
        <w:tc>
          <w:tcPr>
            <w:tcW w:w="2373" w:type="dxa"/>
          </w:tcPr>
          <w:p w14:paraId="2CC3047F" w14:textId="6F9B0A78" w:rsidR="003A0564" w:rsidRPr="003A0564" w:rsidRDefault="008873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Matningsrulle</w:t>
            </w:r>
            <w:proofErr w:type="spellEnd"/>
          </w:p>
        </w:tc>
        <w:tc>
          <w:tcPr>
            <w:tcW w:w="1738" w:type="dxa"/>
          </w:tcPr>
          <w:p w14:paraId="50903AC7" w14:textId="43ACBD82" w:rsidR="003A0564" w:rsidRPr="003A0564" w:rsidRDefault="003A0564" w:rsidP="00D51765">
            <w:pPr>
              <w:rPr>
                <w:lang w:val="en-US"/>
              </w:rPr>
            </w:pPr>
            <w:r>
              <w:t>Bis (2-etylhexyl)ftalat (DEHP)</w:t>
            </w:r>
          </w:p>
        </w:tc>
        <w:tc>
          <w:tcPr>
            <w:tcW w:w="1701" w:type="dxa"/>
          </w:tcPr>
          <w:p w14:paraId="482BB870" w14:textId="54EEF406" w:rsidR="003A0564" w:rsidRPr="003A0564" w:rsidRDefault="003A0564" w:rsidP="00D51765">
            <w:pPr>
              <w:rPr>
                <w:lang w:val="en-US"/>
              </w:rPr>
            </w:pPr>
            <w:r>
              <w:rPr>
                <w:lang w:val="en-US"/>
              </w:rPr>
              <w:t>117-81-7</w:t>
            </w:r>
          </w:p>
        </w:tc>
        <w:tc>
          <w:tcPr>
            <w:tcW w:w="1843" w:type="dxa"/>
          </w:tcPr>
          <w:p w14:paraId="504F79DA" w14:textId="2F667ED6" w:rsidR="003A0564" w:rsidRPr="003A0564" w:rsidRDefault="003A0564" w:rsidP="00D51765">
            <w:r>
              <w:t>Förvaras utom räckhåll för barn</w:t>
            </w:r>
          </w:p>
        </w:tc>
      </w:tr>
      <w:tr w:rsidR="003A0564" w:rsidRPr="003A0564" w14:paraId="2DA9AFC5" w14:textId="77777777" w:rsidTr="002E5526">
        <w:tc>
          <w:tcPr>
            <w:tcW w:w="1809" w:type="dxa"/>
          </w:tcPr>
          <w:p w14:paraId="3637CF2C" w14:textId="19838B19" w:rsidR="003A0564" w:rsidRPr="003A0564" w:rsidRDefault="00B32F7B">
            <w:r>
              <w:t>BCL-BT</w:t>
            </w:r>
          </w:p>
        </w:tc>
        <w:tc>
          <w:tcPr>
            <w:tcW w:w="2373" w:type="dxa"/>
          </w:tcPr>
          <w:p w14:paraId="1613A739" w14:textId="199B0BCC" w:rsidR="003A0564" w:rsidRPr="003A0564" w:rsidRDefault="00185AF6" w:rsidP="00185AF6">
            <w:r>
              <w:t>Batteri för trådlös telefonlur</w:t>
            </w:r>
          </w:p>
        </w:tc>
        <w:tc>
          <w:tcPr>
            <w:tcW w:w="1738" w:type="dxa"/>
          </w:tcPr>
          <w:p w14:paraId="0B030030" w14:textId="531AC897" w:rsidR="003A0564" w:rsidRPr="003A0564" w:rsidRDefault="00B32F7B" w:rsidP="00D51765">
            <w:r>
              <w:t>Kadmium sulfid</w:t>
            </w:r>
          </w:p>
        </w:tc>
        <w:tc>
          <w:tcPr>
            <w:tcW w:w="1701" w:type="dxa"/>
          </w:tcPr>
          <w:p w14:paraId="0D2AFA0C" w14:textId="7B373CEA" w:rsidR="003A0564" w:rsidRPr="003A0564" w:rsidRDefault="00B32F7B" w:rsidP="00D51765">
            <w:r>
              <w:t>1306-23-6</w:t>
            </w:r>
          </w:p>
        </w:tc>
        <w:tc>
          <w:tcPr>
            <w:tcW w:w="1843" w:type="dxa"/>
          </w:tcPr>
          <w:p w14:paraId="44C75236" w14:textId="75C97A1D" w:rsidR="003A0564" w:rsidRPr="003A0564" w:rsidRDefault="00B32F7B" w:rsidP="00D51765">
            <w:r>
              <w:t>Förvaras utom räckhåll för barn</w:t>
            </w:r>
          </w:p>
        </w:tc>
      </w:tr>
    </w:tbl>
    <w:p w14:paraId="0A63E329" w14:textId="77777777" w:rsidR="002E5526" w:rsidRPr="003A0564" w:rsidRDefault="001C79DD">
      <w:r w:rsidRPr="003A0564">
        <w:t xml:space="preserve"> </w:t>
      </w:r>
    </w:p>
    <w:p w14:paraId="0C40FA65" w14:textId="34B25DF9" w:rsidR="00BB7B89" w:rsidRDefault="001C79DD">
      <w:r>
        <w:t>Nedanstående produkter kan innehålla ämnen som överstiger tröskeln för en individuell komponentnivå men inte över 0,1</w:t>
      </w:r>
      <w:r w:rsidR="00B078DD">
        <w:t xml:space="preserve"> </w:t>
      </w:r>
      <w:r>
        <w:t>% (w/w) av produktens totala vikt.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1796"/>
        <w:gridCol w:w="2048"/>
        <w:gridCol w:w="2263"/>
        <w:gridCol w:w="1351"/>
        <w:gridCol w:w="2006"/>
      </w:tblGrid>
      <w:tr w:rsidR="001C79DD" w14:paraId="0A63E330" w14:textId="77777777" w:rsidTr="00BB7B89">
        <w:tc>
          <w:tcPr>
            <w:tcW w:w="1718" w:type="dxa"/>
          </w:tcPr>
          <w:p w14:paraId="0A63E32B" w14:textId="77777777" w:rsidR="001C79DD" w:rsidRPr="00976D3D" w:rsidRDefault="001C79DD" w:rsidP="00D51765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2105" w:type="dxa"/>
          </w:tcPr>
          <w:p w14:paraId="0A63E32C" w14:textId="77777777" w:rsidR="001C79DD" w:rsidRPr="00976D3D" w:rsidRDefault="001C79DD" w:rsidP="00D51765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Beskrivning</w:t>
            </w:r>
          </w:p>
        </w:tc>
        <w:tc>
          <w:tcPr>
            <w:tcW w:w="2268" w:type="dxa"/>
          </w:tcPr>
          <w:p w14:paraId="0A63E32D" w14:textId="77777777" w:rsidR="001C79DD" w:rsidRPr="00976D3D" w:rsidRDefault="001C79DD" w:rsidP="00D51765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Ämne</w:t>
            </w:r>
          </w:p>
        </w:tc>
        <w:tc>
          <w:tcPr>
            <w:tcW w:w="1455" w:type="dxa"/>
          </w:tcPr>
          <w:p w14:paraId="0A63E32E" w14:textId="77777777" w:rsidR="001C79DD" w:rsidRPr="00976D3D" w:rsidRDefault="001C79DD" w:rsidP="00D51765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>CAS nr</w:t>
            </w:r>
          </w:p>
        </w:tc>
        <w:tc>
          <w:tcPr>
            <w:tcW w:w="1918" w:type="dxa"/>
          </w:tcPr>
          <w:p w14:paraId="0A63E32F" w14:textId="77777777" w:rsidR="001C79DD" w:rsidRPr="00976D3D" w:rsidRDefault="001C79DD" w:rsidP="002E5526">
            <w:pPr>
              <w:rPr>
                <w:b/>
                <w:sz w:val="28"/>
                <w:szCs w:val="28"/>
              </w:rPr>
            </w:pPr>
            <w:r w:rsidRPr="00976D3D">
              <w:rPr>
                <w:b/>
                <w:sz w:val="28"/>
                <w:szCs w:val="28"/>
              </w:rPr>
              <w:t xml:space="preserve">Information </w:t>
            </w:r>
            <w:r w:rsidR="002E5526">
              <w:rPr>
                <w:b/>
                <w:sz w:val="28"/>
                <w:szCs w:val="28"/>
              </w:rPr>
              <w:t>för säker användning</w:t>
            </w:r>
          </w:p>
        </w:tc>
      </w:tr>
      <w:tr w:rsidR="001C79DD" w14:paraId="0A63E336" w14:textId="77777777" w:rsidTr="00BB7B89">
        <w:tc>
          <w:tcPr>
            <w:tcW w:w="1718" w:type="dxa"/>
          </w:tcPr>
          <w:p w14:paraId="0A63E331" w14:textId="77777777" w:rsidR="001C79DD" w:rsidRDefault="001C79DD">
            <w:r>
              <w:t>Strömkabel och/eller kablar</w:t>
            </w:r>
          </w:p>
        </w:tc>
        <w:tc>
          <w:tcPr>
            <w:tcW w:w="2105" w:type="dxa"/>
          </w:tcPr>
          <w:p w14:paraId="0A63E332" w14:textId="77777777" w:rsidR="001C79DD" w:rsidRDefault="001C79DD" w:rsidP="002E5526">
            <w:r>
              <w:t>Alla skrivare, Allt-i-ett skrivare, Faxar, P-touch</w:t>
            </w:r>
            <w:r w:rsidR="002E5526">
              <w:t xml:space="preserve"> produkter</w:t>
            </w:r>
            <w:r>
              <w:t xml:space="preserve">, QL produkter, sy- och broderimaskiner, skrivmaskiner, stämpelmaskiner och PocketJet </w:t>
            </w:r>
          </w:p>
        </w:tc>
        <w:tc>
          <w:tcPr>
            <w:tcW w:w="2268" w:type="dxa"/>
          </w:tcPr>
          <w:p w14:paraId="0A63E333" w14:textId="77777777" w:rsidR="001C79DD" w:rsidRDefault="001C79DD" w:rsidP="00D51765">
            <w:r>
              <w:t>Bis (2-etylhexyl)ftalat (DEHP)</w:t>
            </w:r>
          </w:p>
        </w:tc>
        <w:tc>
          <w:tcPr>
            <w:tcW w:w="1455" w:type="dxa"/>
          </w:tcPr>
          <w:p w14:paraId="0A63E334" w14:textId="77777777" w:rsidR="001C79DD" w:rsidRDefault="001C79DD" w:rsidP="00D51765">
            <w:r>
              <w:t>117-81-7</w:t>
            </w:r>
          </w:p>
        </w:tc>
        <w:tc>
          <w:tcPr>
            <w:tcW w:w="1918" w:type="dxa"/>
          </w:tcPr>
          <w:p w14:paraId="0A63E335" w14:textId="77777777" w:rsidR="001C79DD" w:rsidRDefault="002E5526" w:rsidP="00D51765">
            <w:r>
              <w:t>Förvaras</w:t>
            </w:r>
            <w:r w:rsidR="001C79DD">
              <w:t xml:space="preserve"> utom räckhåll för barn</w:t>
            </w:r>
          </w:p>
        </w:tc>
      </w:tr>
      <w:tr w:rsidR="001C79DD" w14:paraId="0A63E33C" w14:textId="77777777" w:rsidTr="00BB7B89">
        <w:tc>
          <w:tcPr>
            <w:tcW w:w="1718" w:type="dxa"/>
          </w:tcPr>
          <w:p w14:paraId="0A63E337" w14:textId="77777777" w:rsidR="001C79DD" w:rsidRDefault="001C79DD">
            <w:r>
              <w:t>Ytterhölje (Produkter producerade efter mars 2011 inne</w:t>
            </w:r>
            <w:r w:rsidR="001A1F9B">
              <w:t>h</w:t>
            </w:r>
            <w:r>
              <w:t>åller inte DEHP)</w:t>
            </w:r>
          </w:p>
        </w:tc>
        <w:tc>
          <w:tcPr>
            <w:tcW w:w="2105" w:type="dxa"/>
          </w:tcPr>
          <w:p w14:paraId="0A63E338" w14:textId="77777777" w:rsidR="001C79DD" w:rsidRDefault="001C79DD">
            <w:r>
              <w:t>Stämpelmaskiner SC 2000</w:t>
            </w:r>
          </w:p>
        </w:tc>
        <w:tc>
          <w:tcPr>
            <w:tcW w:w="2268" w:type="dxa"/>
          </w:tcPr>
          <w:p w14:paraId="0A63E339" w14:textId="77777777" w:rsidR="001C79DD" w:rsidRDefault="001C79DD" w:rsidP="00D51765">
            <w:r>
              <w:t>Bis (2-etylhexyl)ftalat (DEHP)</w:t>
            </w:r>
          </w:p>
        </w:tc>
        <w:tc>
          <w:tcPr>
            <w:tcW w:w="1455" w:type="dxa"/>
          </w:tcPr>
          <w:p w14:paraId="0A63E33A" w14:textId="77777777" w:rsidR="001C79DD" w:rsidRDefault="001C79DD" w:rsidP="00D51765">
            <w:r>
              <w:t>117-81-7</w:t>
            </w:r>
          </w:p>
        </w:tc>
        <w:tc>
          <w:tcPr>
            <w:tcW w:w="1918" w:type="dxa"/>
          </w:tcPr>
          <w:p w14:paraId="0A63E33B" w14:textId="77777777" w:rsidR="001C79DD" w:rsidRDefault="002E5526" w:rsidP="00D51765">
            <w:r>
              <w:t>Förvaras</w:t>
            </w:r>
            <w:r w:rsidR="001C79DD">
              <w:t xml:space="preserve"> utom räckhåll för barn</w:t>
            </w:r>
          </w:p>
        </w:tc>
      </w:tr>
      <w:tr w:rsidR="001C79DD" w14:paraId="0A63E342" w14:textId="77777777" w:rsidTr="00BB7B89">
        <w:tc>
          <w:tcPr>
            <w:tcW w:w="1718" w:type="dxa"/>
          </w:tcPr>
          <w:p w14:paraId="0A63E33D" w14:textId="77777777" w:rsidR="001C79DD" w:rsidRDefault="001C79DD">
            <w:r>
              <w:t>Interna filter (inte tillgängliga från utsidan av maskinen)</w:t>
            </w:r>
          </w:p>
        </w:tc>
        <w:tc>
          <w:tcPr>
            <w:tcW w:w="2105" w:type="dxa"/>
          </w:tcPr>
          <w:p w14:paraId="0A63E33E" w14:textId="77777777" w:rsidR="001C79DD" w:rsidRDefault="001C79DD">
            <w:r>
              <w:t>Alla laserskrivare, Allt-i-ett laserskrivare, laserfaxar</w:t>
            </w:r>
          </w:p>
        </w:tc>
        <w:tc>
          <w:tcPr>
            <w:tcW w:w="2268" w:type="dxa"/>
          </w:tcPr>
          <w:p w14:paraId="0A63E33F" w14:textId="77777777" w:rsidR="001C79DD" w:rsidRDefault="000132BB" w:rsidP="00D51765">
            <w:r>
              <w:t>Aluminiumsilikat,  eldfasta keramiska fibrer</w:t>
            </w:r>
          </w:p>
        </w:tc>
        <w:tc>
          <w:tcPr>
            <w:tcW w:w="1455" w:type="dxa"/>
          </w:tcPr>
          <w:p w14:paraId="0A63E340" w14:textId="77777777" w:rsidR="001C79DD" w:rsidRDefault="000132BB" w:rsidP="000132BB">
            <w:pPr>
              <w:jc w:val="center"/>
            </w:pPr>
            <w:r>
              <w:t>-</w:t>
            </w:r>
          </w:p>
        </w:tc>
        <w:tc>
          <w:tcPr>
            <w:tcW w:w="1918" w:type="dxa"/>
          </w:tcPr>
          <w:p w14:paraId="0A63E341" w14:textId="77777777" w:rsidR="001C79DD" w:rsidRDefault="000132BB" w:rsidP="002E5526">
            <w:r>
              <w:t xml:space="preserve">Damm kan genereras vid </w:t>
            </w:r>
            <w:r w:rsidR="002E5526">
              <w:t>underhållsarbeten</w:t>
            </w:r>
            <w:r>
              <w:t xml:space="preserve">, hantera filtren försiktigt för att undvika skador och </w:t>
            </w:r>
            <w:r w:rsidR="002E5526">
              <w:t xml:space="preserve">därmed att </w:t>
            </w:r>
            <w:r>
              <w:t>damm</w:t>
            </w:r>
            <w:r w:rsidR="007B36AF">
              <w:t xml:space="preserve"> bildas.</w:t>
            </w:r>
          </w:p>
        </w:tc>
      </w:tr>
      <w:tr w:rsidR="00885D42" w:rsidRPr="00885D42" w14:paraId="0A63E348" w14:textId="77777777" w:rsidTr="00BB7B89">
        <w:tc>
          <w:tcPr>
            <w:tcW w:w="1718" w:type="dxa"/>
          </w:tcPr>
          <w:p w14:paraId="0A63E343" w14:textId="77777777" w:rsidR="00885D42" w:rsidRDefault="00885D42">
            <w:r>
              <w:t>Litiumbatteri</w:t>
            </w:r>
            <w:r w:rsidR="00A607BA">
              <w:t xml:space="preserve"> CR2032</w:t>
            </w:r>
          </w:p>
        </w:tc>
        <w:tc>
          <w:tcPr>
            <w:tcW w:w="2105" w:type="dxa"/>
          </w:tcPr>
          <w:p w14:paraId="0A63E344" w14:textId="77777777" w:rsidR="00885D42" w:rsidRPr="00885D42" w:rsidRDefault="00885D42">
            <w:pPr>
              <w:rPr>
                <w:lang w:val="en-US"/>
              </w:rPr>
            </w:pPr>
            <w:r w:rsidRPr="00885D42">
              <w:rPr>
                <w:lang w:val="en-US"/>
              </w:rPr>
              <w:t>PT-3600, PT-9600 and QL-650TD</w:t>
            </w:r>
          </w:p>
        </w:tc>
        <w:tc>
          <w:tcPr>
            <w:tcW w:w="2268" w:type="dxa"/>
          </w:tcPr>
          <w:p w14:paraId="0A63E345" w14:textId="77777777" w:rsidR="00885D42" w:rsidRPr="00D576D9" w:rsidRDefault="00885D42" w:rsidP="006B01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7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1,2-dimetoxietan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dimetylglykol – etylenglykoldimetyleter</w:t>
            </w:r>
          </w:p>
        </w:tc>
        <w:tc>
          <w:tcPr>
            <w:tcW w:w="1455" w:type="dxa"/>
          </w:tcPr>
          <w:p w14:paraId="0A63E346" w14:textId="77777777" w:rsidR="00885D42" w:rsidRPr="00885D42" w:rsidRDefault="00885D42" w:rsidP="00013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110-71-4</w:t>
            </w:r>
          </w:p>
        </w:tc>
        <w:tc>
          <w:tcPr>
            <w:tcW w:w="1918" w:type="dxa"/>
          </w:tcPr>
          <w:p w14:paraId="0A63E347" w14:textId="77777777" w:rsidR="00885D42" w:rsidRPr="00885D42" w:rsidRDefault="00885D42" w:rsidP="002E5526">
            <w:r w:rsidRPr="00885D42">
              <w:t>Förvaras utom räckhåll för bar</w:t>
            </w:r>
            <w:r>
              <w:t>n</w:t>
            </w:r>
          </w:p>
        </w:tc>
      </w:tr>
      <w:tr w:rsidR="0013770F" w:rsidRPr="00885D42" w14:paraId="329447A4" w14:textId="77777777" w:rsidTr="00BB7B89">
        <w:tc>
          <w:tcPr>
            <w:tcW w:w="1718" w:type="dxa"/>
          </w:tcPr>
          <w:p w14:paraId="53EFD71F" w14:textId="7D8D223C" w:rsidR="0013770F" w:rsidRDefault="0013770F">
            <w:r>
              <w:t>Matningsrulle</w:t>
            </w:r>
          </w:p>
        </w:tc>
        <w:tc>
          <w:tcPr>
            <w:tcW w:w="2105" w:type="dxa"/>
          </w:tcPr>
          <w:p w14:paraId="331CABB6" w14:textId="59C76866" w:rsidR="0013770F" w:rsidRPr="0013770F" w:rsidRDefault="0013770F">
            <w:r>
              <w:t>Bärbar skrivare MW-260</w:t>
            </w:r>
          </w:p>
        </w:tc>
        <w:tc>
          <w:tcPr>
            <w:tcW w:w="2268" w:type="dxa"/>
          </w:tcPr>
          <w:p w14:paraId="6DF42AB9" w14:textId="7D4EFBB6" w:rsidR="0013770F" w:rsidRPr="00D576D9" w:rsidRDefault="0013770F" w:rsidP="006B01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t>Bis (2-etylhexyl)ftalat (DEHP)</w:t>
            </w:r>
          </w:p>
        </w:tc>
        <w:tc>
          <w:tcPr>
            <w:tcW w:w="1455" w:type="dxa"/>
          </w:tcPr>
          <w:p w14:paraId="4B17F198" w14:textId="5A1B67C2" w:rsidR="0013770F" w:rsidRPr="0013770F" w:rsidRDefault="0013770F" w:rsidP="000132BB">
            <w:pPr>
              <w:jc w:val="center"/>
            </w:pPr>
            <w:r>
              <w:t>117-81-7</w:t>
            </w:r>
          </w:p>
        </w:tc>
        <w:tc>
          <w:tcPr>
            <w:tcW w:w="1918" w:type="dxa"/>
          </w:tcPr>
          <w:p w14:paraId="709C2DC1" w14:textId="2F61985F" w:rsidR="0013770F" w:rsidRPr="00885D42" w:rsidRDefault="00BB7B89" w:rsidP="002E5526">
            <w:r w:rsidRPr="00BB7B89">
              <w:t xml:space="preserve">Undvik långvarig kontakt med </w:t>
            </w:r>
            <w:r>
              <w:t>matningsrullen</w:t>
            </w:r>
          </w:p>
        </w:tc>
      </w:tr>
      <w:tr w:rsidR="00BB7B89" w:rsidRPr="00885D42" w14:paraId="4163B2DE" w14:textId="77777777" w:rsidTr="00BB7B89">
        <w:tc>
          <w:tcPr>
            <w:tcW w:w="1718" w:type="dxa"/>
          </w:tcPr>
          <w:p w14:paraId="070E61CC" w14:textId="5DEDDAA0" w:rsidR="00BB7B89" w:rsidRDefault="00B51EDE">
            <w:r>
              <w:lastRenderedPageBreak/>
              <w:t>Separationsenhet för pappersmatning</w:t>
            </w:r>
          </w:p>
        </w:tc>
        <w:tc>
          <w:tcPr>
            <w:tcW w:w="2105" w:type="dxa"/>
          </w:tcPr>
          <w:p w14:paraId="4DCA7B3E" w14:textId="1A1650B9" w:rsidR="00BB7B89" w:rsidRDefault="00BB7B89">
            <w:r>
              <w:t>Se modellnamn nedan (*1)</w:t>
            </w:r>
          </w:p>
        </w:tc>
        <w:tc>
          <w:tcPr>
            <w:tcW w:w="2268" w:type="dxa"/>
          </w:tcPr>
          <w:p w14:paraId="6BE6D2D6" w14:textId="29058094" w:rsidR="00BB7B89" w:rsidRDefault="00BB7B89" w:rsidP="00BB7B89">
            <w:pPr>
              <w:jc w:val="center"/>
            </w:pPr>
            <w:proofErr w:type="spellStart"/>
            <w:r w:rsidRPr="00BB7B89">
              <w:t>Dibutyl</w:t>
            </w:r>
            <w:proofErr w:type="spellEnd"/>
            <w:r w:rsidRPr="00BB7B89">
              <w:t xml:space="preserve"> </w:t>
            </w:r>
            <w:proofErr w:type="spellStart"/>
            <w:r w:rsidRPr="00BB7B89">
              <w:t>phthalate</w:t>
            </w:r>
            <w:proofErr w:type="spellEnd"/>
            <w:r w:rsidRPr="00BB7B89">
              <w:t xml:space="preserve"> (DBP)</w:t>
            </w:r>
          </w:p>
        </w:tc>
        <w:tc>
          <w:tcPr>
            <w:tcW w:w="1455" w:type="dxa"/>
          </w:tcPr>
          <w:p w14:paraId="1133495E" w14:textId="347FD7C5" w:rsidR="00BB7B89" w:rsidRDefault="00BB7B89" w:rsidP="000132BB">
            <w:pPr>
              <w:jc w:val="center"/>
            </w:pPr>
            <w:r w:rsidRPr="00BB7B89">
              <w:t>84-74-2</w:t>
            </w:r>
          </w:p>
        </w:tc>
        <w:tc>
          <w:tcPr>
            <w:tcW w:w="1918" w:type="dxa"/>
          </w:tcPr>
          <w:p w14:paraId="779244BB" w14:textId="20203F09" w:rsidR="00BB7B89" w:rsidRPr="00BB7B89" w:rsidRDefault="00B51EDE" w:rsidP="002E5526">
            <w:r>
              <w:t>Undvik långvarig kontakt med separationsenheten i pappersmagasinet</w:t>
            </w:r>
          </w:p>
        </w:tc>
      </w:tr>
      <w:tr w:rsidR="00BB7B89" w:rsidRPr="00885D42" w14:paraId="7DF2048C" w14:textId="77777777" w:rsidTr="00BB7B89">
        <w:tc>
          <w:tcPr>
            <w:tcW w:w="1718" w:type="dxa"/>
          </w:tcPr>
          <w:p w14:paraId="2F483A0C" w14:textId="39B24F9C" w:rsidR="00BB7B89" w:rsidRDefault="00B51EDE">
            <w:proofErr w:type="spellStart"/>
            <w:r>
              <w:t>LCD-Display</w:t>
            </w:r>
            <w:proofErr w:type="spellEnd"/>
          </w:p>
        </w:tc>
        <w:tc>
          <w:tcPr>
            <w:tcW w:w="2105" w:type="dxa"/>
          </w:tcPr>
          <w:p w14:paraId="00E7A3E6" w14:textId="4234D4FF" w:rsidR="00BB7B89" w:rsidRDefault="00BB7B89">
            <w:r>
              <w:t>Se modellnamn nedan (*2</w:t>
            </w:r>
            <w:r>
              <w:t>)</w:t>
            </w:r>
          </w:p>
        </w:tc>
        <w:tc>
          <w:tcPr>
            <w:tcW w:w="2268" w:type="dxa"/>
          </w:tcPr>
          <w:p w14:paraId="5187513F" w14:textId="493F9979" w:rsidR="00BB7B89" w:rsidRDefault="00BB7B89" w:rsidP="00BB7B89">
            <w:r w:rsidRPr="00BB7B89">
              <w:t>2-(2H-benzotriazol-2-</w:t>
            </w:r>
            <w:proofErr w:type="gramStart"/>
            <w:r w:rsidRPr="00BB7B89">
              <w:t>yl)-</w:t>
            </w:r>
            <w:proofErr w:type="gramEnd"/>
            <w:r>
              <w:t xml:space="preserve">4,6 </w:t>
            </w:r>
            <w:proofErr w:type="spellStart"/>
            <w:r w:rsidRPr="00BB7B89">
              <w:t>ditertpentylphenol</w:t>
            </w:r>
            <w:proofErr w:type="spellEnd"/>
            <w:r w:rsidRPr="00BB7B89">
              <w:t xml:space="preserve"> (UV-328)</w:t>
            </w:r>
          </w:p>
        </w:tc>
        <w:tc>
          <w:tcPr>
            <w:tcW w:w="1455" w:type="dxa"/>
          </w:tcPr>
          <w:p w14:paraId="4F44BB8C" w14:textId="283E37E0" w:rsidR="00BB7B89" w:rsidRDefault="00BB7B89" w:rsidP="000132BB">
            <w:pPr>
              <w:jc w:val="center"/>
            </w:pPr>
            <w:r w:rsidRPr="00BB7B89">
              <w:t>25973-55-1</w:t>
            </w:r>
          </w:p>
        </w:tc>
        <w:tc>
          <w:tcPr>
            <w:tcW w:w="1918" w:type="dxa"/>
          </w:tcPr>
          <w:p w14:paraId="1ADBD11D" w14:textId="76E7EE7F" w:rsidR="00BB7B89" w:rsidRPr="00BB7B89" w:rsidRDefault="00B51EDE" w:rsidP="002E5526">
            <w:r>
              <w:t xml:space="preserve">Gör INTE sönder </w:t>
            </w:r>
            <w:proofErr w:type="spellStart"/>
            <w:r>
              <w:t>LCD-Displayen</w:t>
            </w:r>
            <w:proofErr w:type="spellEnd"/>
          </w:p>
        </w:tc>
      </w:tr>
    </w:tbl>
    <w:p w14:paraId="30F2DD70" w14:textId="77777777" w:rsidR="00BB7B89" w:rsidRDefault="00BB7B89"/>
    <w:p w14:paraId="0840B82A" w14:textId="77777777" w:rsidR="00BB7B89" w:rsidRDefault="002E5526" w:rsidP="00B51EDE">
      <w:pPr>
        <w:spacing w:after="0"/>
      </w:pPr>
      <w:r w:rsidRPr="00A607BA">
        <w:t xml:space="preserve"> </w:t>
      </w:r>
      <w:r w:rsidR="001C79DD" w:rsidRPr="00A607BA">
        <w:t xml:space="preserve"> </w:t>
      </w:r>
      <w:r w:rsidR="00BB7B89">
        <w:t>*1:</w:t>
      </w:r>
    </w:p>
    <w:p w14:paraId="35E5CAAC" w14:textId="77777777" w:rsidR="00BB7B89" w:rsidRDefault="00BB7B89" w:rsidP="00B51EDE">
      <w:pPr>
        <w:spacing w:after="0"/>
      </w:pPr>
      <w:r>
        <w:t xml:space="preserve">DCP-1510, DCP-1512, DCP-1610W, DCP-1612W, DCP-7057, DCP-7057E, DCP-7060D, DCP-7065DN, DCP-8110DN, DCP-8250DN, DCP-9015CDW, DCP-9017CDW, DCP-9020CDW, DCP-9022CDW, DCP-9055CDN, DCP-9270CDN, DCP-B7520DW, DCP-L2500D, DCP-L2510D, DCP-L2512D, DCP-L2520DW, DCP-L2530DW, DCP-L2532DW, DCP-L2540DN, DCP-L2550DN, DCP-L2552DN, DCP-L2560DW, DCP-L3510CDW, DCP-L3550CDW, DCP-L5500DN, DCP-L6600DW, DCP-L8400CDN, DCP-L8410CDW, DCP-L8450CDW, </w:t>
      </w:r>
    </w:p>
    <w:p w14:paraId="4B9CF0CA" w14:textId="77777777" w:rsidR="00BB7B89" w:rsidRDefault="00BB7B89" w:rsidP="00BB7B89">
      <w:r>
        <w:t xml:space="preserve">FAX-2840, FAX-2845, FAX-2940, </w:t>
      </w:r>
    </w:p>
    <w:p w14:paraId="5ECE5A16" w14:textId="77777777" w:rsidR="00BB7B89" w:rsidRDefault="00BB7B89" w:rsidP="00BB7B89">
      <w:r>
        <w:t>HL-1110, HL-1112, HL-1210W, HL-1212W, HL-2130, HL-2132, HL-2135W, HL-2150N, HL-2240, HL-2240D, HL-2250DN, HL-2270DW, HL-3140CW, HL-3142CW, HL-3150CDW, HL-3152CDW, HL-3170CDW, HL-3172CDW, HL-5340D, HL-5340DL, HL-5350DN, HL-5351DN, HL-5380DN, HL-5440D, HL-5450DN, HL-5450DNT, HL-5470DW, HL-6180DW, HL-6180DWT, HL-B2080DW, HL-L2300D, HL-L2310D, HL-L2312D, HL-L2340DW, HL-L2350DW, HL-L2352DW, HL-L2360DN, HL-L2365DW, HL-L2370DN, HL-L2372DN, HL-L2375DW, HL-L3210CW, HL-L3230CDW, HL-L3270CDW, HL-L5000D, HL-L5100DN, HL-L5100DNT, HL-L5200DW, HL-L5200DWT, HL-L6250DN, HL-L6300DW, HL-L6300DWT, HL-L6400DW, HL-L6400DWT, HL-L8250CDN, HL-L8260CDW, HL-L8350CDW, HL-L8360CDW, HL-L9200CDW, HL-L9200CDWT, HL-L9300CDWT, HL-L9310CDW,</w:t>
      </w:r>
    </w:p>
    <w:p w14:paraId="2D62DCA1" w14:textId="77777777" w:rsidR="00BB7B89" w:rsidRDefault="00BB7B89" w:rsidP="00BB7B89">
      <w:r>
        <w:t>MFC-1810, MFC-1910W, MFC-7360N, MFC-7460DN, MFC-7860DW, MFC-8510DN, MFC-8520DN, MFC-8950DW, MFC-8950DWT, MFC-9140CDN, MFC-9142CDN, MFC-9330CDW, MFC-9332CDW, MFC-9340CDW, MFC-9342CDW, MFC-9460CDN, MFC-9465CDN, MFC-9970CDW, MFC-B7715DW, MFC-L2700DN, MFC-L2700DW, MFC-L2710DN, MFC-L2710DW, MFC-L2712DN, MFC-L2712DW, MFC-L2720DW, MFC-L2730DW, MFC-L2732DW, MFC-L2740DW, MFC-L2750DW, MFC-L3710CW, MFC-L3730CDN, MFC-L3750CDW, MFC-L3770CDW, MFC-L5700DN, MFC-L5750DW, MFC-L6800DW, MFC-L6900DW, MFC-L8650CDW, MFC-L8690CDW, MFC-L8850CDW, MFC-L8900CDW, MFC-L9550CDW, MFC-L9570CDW</w:t>
      </w:r>
    </w:p>
    <w:p w14:paraId="44B6CFC6" w14:textId="77777777" w:rsidR="00BB7B89" w:rsidRDefault="00BB7B89" w:rsidP="00BB7B89"/>
    <w:p w14:paraId="344DBD1E" w14:textId="77777777" w:rsidR="00BB7B89" w:rsidRDefault="00BB7B89" w:rsidP="00B51EDE">
      <w:pPr>
        <w:spacing w:after="0"/>
      </w:pPr>
      <w:r>
        <w:t xml:space="preserve">*2: </w:t>
      </w:r>
      <w:bookmarkStart w:id="0" w:name="_GoBack"/>
      <w:bookmarkEnd w:id="0"/>
    </w:p>
    <w:p w14:paraId="255CE7BD" w14:textId="77777777" w:rsidR="00BB7B89" w:rsidRDefault="00BB7B89" w:rsidP="00B51EDE">
      <w:r>
        <w:t>DCP-J100, DCP-J105, DCP-T300, DCP-T310, DCP-T500W, DCP-T510W, DCP-T700W, DCP-T710W,</w:t>
      </w:r>
    </w:p>
    <w:p w14:paraId="78330E34" w14:textId="77777777" w:rsidR="00BB7B89" w:rsidRDefault="00BB7B89" w:rsidP="00BB7B89">
      <w:r>
        <w:t>HL-3140CW, HL-3142CW, HL-3150CDW, HL-3152CDW,</w:t>
      </w:r>
    </w:p>
    <w:p w14:paraId="59B4EB35" w14:textId="77777777" w:rsidR="00BB7B89" w:rsidRDefault="00BB7B89" w:rsidP="00BB7B89">
      <w:r>
        <w:t>MFC-J200,</w:t>
      </w:r>
    </w:p>
    <w:p w14:paraId="0CB03616" w14:textId="77777777" w:rsidR="00BB7B89" w:rsidRDefault="00BB7B89" w:rsidP="00BB7B89">
      <w:r>
        <w:t xml:space="preserve">PT-1010, PT-2030, PT-9600, PT-D200, PT-D210, PT-D400, PT-D450, PT-E100, </w:t>
      </w:r>
    </w:p>
    <w:p w14:paraId="5F1797B2" w14:textId="77777777" w:rsidR="00BB7B89" w:rsidRDefault="00BB7B89" w:rsidP="00BB7B89">
      <w:r>
        <w:t>QL-820NWB</w:t>
      </w:r>
    </w:p>
    <w:p w14:paraId="0A63E349" w14:textId="49893CEB" w:rsidR="00B90C80" w:rsidRPr="00A607BA" w:rsidRDefault="00B90C80"/>
    <w:sectPr w:rsidR="00B90C80" w:rsidRPr="00A607BA" w:rsidSect="00C01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9823" w14:textId="77777777" w:rsidR="003D78B2" w:rsidRDefault="003D78B2" w:rsidP="00A95DF2">
      <w:pPr>
        <w:spacing w:after="0"/>
      </w:pPr>
      <w:r>
        <w:separator/>
      </w:r>
    </w:p>
  </w:endnote>
  <w:endnote w:type="continuationSeparator" w:id="0">
    <w:p w14:paraId="4AC5FA79" w14:textId="77777777" w:rsidR="003D78B2" w:rsidRDefault="003D78B2" w:rsidP="00A95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E351" w14:textId="639DA0C4" w:rsidR="00517000" w:rsidRDefault="00BB7B89">
    <w:pPr>
      <w:pStyle w:val="Sidfot"/>
    </w:pPr>
    <w:r>
      <w:t>2017</w:t>
    </w:r>
  </w:p>
  <w:p w14:paraId="0A63E352" w14:textId="77777777" w:rsidR="00A95DF2" w:rsidRDefault="00A95DF2" w:rsidP="00A95DF2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1FB1" w14:textId="77777777" w:rsidR="003D78B2" w:rsidRDefault="003D78B2" w:rsidP="00A95DF2">
      <w:pPr>
        <w:spacing w:after="0"/>
      </w:pPr>
      <w:r>
        <w:separator/>
      </w:r>
    </w:p>
  </w:footnote>
  <w:footnote w:type="continuationSeparator" w:id="0">
    <w:p w14:paraId="44BFB735" w14:textId="77777777" w:rsidR="003D78B2" w:rsidRDefault="003D78B2" w:rsidP="00A95D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C"/>
    <w:rsid w:val="000132BB"/>
    <w:rsid w:val="00025024"/>
    <w:rsid w:val="00047B48"/>
    <w:rsid w:val="00071C5E"/>
    <w:rsid w:val="00077EA4"/>
    <w:rsid w:val="00097337"/>
    <w:rsid w:val="000C1C54"/>
    <w:rsid w:val="0013770F"/>
    <w:rsid w:val="00185AF6"/>
    <w:rsid w:val="001A1F9B"/>
    <w:rsid w:val="001A2C91"/>
    <w:rsid w:val="001B2424"/>
    <w:rsid w:val="001C79DD"/>
    <w:rsid w:val="001E7FA7"/>
    <w:rsid w:val="0025035A"/>
    <w:rsid w:val="00252885"/>
    <w:rsid w:val="002C6BA8"/>
    <w:rsid w:val="002E5526"/>
    <w:rsid w:val="002F45D2"/>
    <w:rsid w:val="00302C1E"/>
    <w:rsid w:val="003219C9"/>
    <w:rsid w:val="003477AB"/>
    <w:rsid w:val="003A0564"/>
    <w:rsid w:val="003B7AFC"/>
    <w:rsid w:val="003D78B2"/>
    <w:rsid w:val="003E311C"/>
    <w:rsid w:val="004253FC"/>
    <w:rsid w:val="00426B6D"/>
    <w:rsid w:val="00456DAE"/>
    <w:rsid w:val="00472B80"/>
    <w:rsid w:val="004D201B"/>
    <w:rsid w:val="00517000"/>
    <w:rsid w:val="005456BD"/>
    <w:rsid w:val="0062204A"/>
    <w:rsid w:val="00623568"/>
    <w:rsid w:val="006433DB"/>
    <w:rsid w:val="0065604B"/>
    <w:rsid w:val="00701619"/>
    <w:rsid w:val="0071728A"/>
    <w:rsid w:val="007215F9"/>
    <w:rsid w:val="00742605"/>
    <w:rsid w:val="00775B54"/>
    <w:rsid w:val="007B36AF"/>
    <w:rsid w:val="007E1544"/>
    <w:rsid w:val="007F1F7A"/>
    <w:rsid w:val="00804F9C"/>
    <w:rsid w:val="008444BF"/>
    <w:rsid w:val="0085173C"/>
    <w:rsid w:val="00856D31"/>
    <w:rsid w:val="008623E5"/>
    <w:rsid w:val="00875F53"/>
    <w:rsid w:val="00885D42"/>
    <w:rsid w:val="00887388"/>
    <w:rsid w:val="008E794A"/>
    <w:rsid w:val="00905CDA"/>
    <w:rsid w:val="00976D3D"/>
    <w:rsid w:val="009D02AB"/>
    <w:rsid w:val="009F28D9"/>
    <w:rsid w:val="00A46A48"/>
    <w:rsid w:val="00A5394E"/>
    <w:rsid w:val="00A540DE"/>
    <w:rsid w:val="00A560B8"/>
    <w:rsid w:val="00A607BA"/>
    <w:rsid w:val="00A612D3"/>
    <w:rsid w:val="00A921A4"/>
    <w:rsid w:val="00A95DF2"/>
    <w:rsid w:val="00AA1A47"/>
    <w:rsid w:val="00AD5714"/>
    <w:rsid w:val="00AF1C14"/>
    <w:rsid w:val="00B078DD"/>
    <w:rsid w:val="00B32F7B"/>
    <w:rsid w:val="00B4421B"/>
    <w:rsid w:val="00B51EDE"/>
    <w:rsid w:val="00B90C80"/>
    <w:rsid w:val="00B96E58"/>
    <w:rsid w:val="00B973AD"/>
    <w:rsid w:val="00BB7B89"/>
    <w:rsid w:val="00BE6D4F"/>
    <w:rsid w:val="00C01C33"/>
    <w:rsid w:val="00C03EC4"/>
    <w:rsid w:val="00CA077B"/>
    <w:rsid w:val="00CA2891"/>
    <w:rsid w:val="00CA2C27"/>
    <w:rsid w:val="00D2269C"/>
    <w:rsid w:val="00D26E16"/>
    <w:rsid w:val="00D41409"/>
    <w:rsid w:val="00D7034B"/>
    <w:rsid w:val="00D817D4"/>
    <w:rsid w:val="00E35F6F"/>
    <w:rsid w:val="00E536EA"/>
    <w:rsid w:val="00E73686"/>
    <w:rsid w:val="00ED140F"/>
    <w:rsid w:val="00ED23BD"/>
    <w:rsid w:val="00EF3A95"/>
    <w:rsid w:val="00F73417"/>
    <w:rsid w:val="00F7724E"/>
    <w:rsid w:val="00F92E79"/>
    <w:rsid w:val="00FB73E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E2F5"/>
  <w15:docId w15:val="{0A3C626D-0BBB-4B0F-854E-8BC3B82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4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5D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D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95DF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95DF2"/>
  </w:style>
  <w:style w:type="paragraph" w:styleId="Sidfot">
    <w:name w:val="footer"/>
    <w:basedOn w:val="Normal"/>
    <w:link w:val="SidfotChar"/>
    <w:uiPriority w:val="99"/>
    <w:unhideWhenUsed/>
    <w:rsid w:val="00A95DF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95DF2"/>
  </w:style>
  <w:style w:type="table" w:styleId="Tabellrutnt">
    <w:name w:val="Table Grid"/>
    <w:basedOn w:val="Normaltabell"/>
    <w:uiPriority w:val="59"/>
    <w:rsid w:val="00976D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14A8804CC3448CB322FBB13703DA" ma:contentTypeVersion="1" ma:contentTypeDescription="Create a new document." ma:contentTypeScope="" ma:versionID="f3520b18bf6220f2bdd0c0e7ee485c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c5a61c3c0c3dbb6354951b65598c7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 / 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562FE-5342-44FC-A221-5073319C9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C1F9CB-54A6-447A-B39F-F09FC80A2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69D1-A81D-42E7-BC8F-B3A42034491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Int. Sweden AB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Holhammar, Gunilla (BSE)</dc:creator>
  <cp:lastModifiedBy>Johanna Granberg (BNS)</cp:lastModifiedBy>
  <cp:revision>2</cp:revision>
  <cp:lastPrinted>2017-09-27T08:29:00Z</cp:lastPrinted>
  <dcterms:created xsi:type="dcterms:W3CDTF">2017-09-27T08:42:00Z</dcterms:created>
  <dcterms:modified xsi:type="dcterms:W3CDTF">2017-09-27T08:42:00Z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0x010100FDAA14A8804CC3448CB322FBB13703DA</vt:lpwstr>
  </property>
</Properties>
</file>